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附件1 </w:t>
      </w:r>
    </w:p>
    <w:p w:rsidR="005E509E" w:rsidRPr="005E509E" w:rsidRDefault="005E509E" w:rsidP="005E509E">
      <w:pPr>
        <w:widowControl/>
        <w:spacing w:before="100" w:beforeAutospacing="1" w:after="100" w:afterAutospacing="1"/>
        <w:ind w:firstLine="480"/>
        <w:jc w:val="center"/>
        <w:rPr>
          <w:rFonts w:ascii="宋体" w:eastAsia="宋体" w:hAnsi="宋体" w:cs="宋体"/>
          <w:kern w:val="0"/>
          <w:sz w:val="24"/>
          <w:szCs w:val="24"/>
        </w:rPr>
      </w:pPr>
      <w:r w:rsidRPr="005E509E">
        <w:rPr>
          <w:rFonts w:ascii="宋体" w:eastAsia="宋体" w:hAnsi="宋体" w:cs="宋体"/>
          <w:b/>
          <w:bCs/>
          <w:kern w:val="0"/>
          <w:sz w:val="24"/>
          <w:szCs w:val="24"/>
        </w:rPr>
        <w:t xml:space="preserve">2019年度南平市自然科学基金联合资助项目 </w:t>
      </w:r>
    </w:p>
    <w:p w:rsidR="005E509E" w:rsidRPr="005E509E" w:rsidRDefault="005E509E" w:rsidP="005E509E">
      <w:pPr>
        <w:widowControl/>
        <w:spacing w:before="100" w:beforeAutospacing="1" w:after="100" w:afterAutospacing="1"/>
        <w:ind w:firstLine="480"/>
        <w:jc w:val="center"/>
        <w:rPr>
          <w:rFonts w:ascii="宋体" w:eastAsia="宋体" w:hAnsi="宋体" w:cs="宋体"/>
          <w:kern w:val="0"/>
          <w:sz w:val="24"/>
          <w:szCs w:val="24"/>
        </w:rPr>
      </w:pPr>
      <w:r w:rsidRPr="005E509E">
        <w:rPr>
          <w:rFonts w:ascii="宋体" w:eastAsia="宋体" w:hAnsi="宋体" w:cs="宋体"/>
          <w:b/>
          <w:bCs/>
          <w:kern w:val="0"/>
          <w:sz w:val="24"/>
          <w:szCs w:val="24"/>
        </w:rPr>
        <w:t xml:space="preserve">申报指南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一、重点支持方向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市自然科学基金联合资助项目（以下简称市基金项目）重点支持以下基础研究、应用基础研究和共性、关键技术研究：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1、有明确的研究方向，主要从事应用基础研究，并开展学科前沿、交叉领域研究，培养科研人才和创新团队；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2、有利于提升重点学科影响力，提高原始创新能力，解决社会事业发展中关键、共性核心问题；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3、有较好的学术研究基础，能引领同类学科、领域或行业发展，推动优势特色学科建设。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二、重点支持领域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1、生命科学：微生物、植物学、生态学、动物学、生物物理、生物化学与分子生物学、遗传学与生物信息学、细胞生物学、免疫学、神经科学、认知科学与心理学、生物力学与组织工程学、生理学与整合生物学、发育生物学与生殖生物学、农学基础与作物学、植物保护学、园林学、园艺学与植物营养学、林学、畜牧学与草地科学、兽医学、水产学、食品科学、旅游管理、计算机科学、人工智能制造、工程材料。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2、医学科学：呼吸系统、循环系统、消化系统、生殖系统/围生医学/新生儿、妇科学、泌尿系统、运动系统、内分泌系统/代谢和营养支持、血液系统、神经系统和精神疾病、医学免疫学、皮肤及其附属器、眼科学、耳鼻咽喉头</w:t>
      </w:r>
      <w:proofErr w:type="gramStart"/>
      <w:r w:rsidRPr="005E509E">
        <w:rPr>
          <w:rFonts w:ascii="宋体" w:eastAsia="宋体" w:hAnsi="宋体" w:cs="宋体"/>
          <w:kern w:val="0"/>
          <w:sz w:val="24"/>
          <w:szCs w:val="24"/>
        </w:rPr>
        <w:t>颈</w:t>
      </w:r>
      <w:proofErr w:type="gramEnd"/>
      <w:r w:rsidRPr="005E509E">
        <w:rPr>
          <w:rFonts w:ascii="宋体" w:eastAsia="宋体" w:hAnsi="宋体" w:cs="宋体"/>
          <w:kern w:val="0"/>
          <w:sz w:val="24"/>
          <w:szCs w:val="24"/>
        </w:rPr>
        <w:t>科学、口腔</w:t>
      </w:r>
      <w:proofErr w:type="gramStart"/>
      <w:r w:rsidRPr="005E509E">
        <w:rPr>
          <w:rFonts w:ascii="宋体" w:eastAsia="宋体" w:hAnsi="宋体" w:cs="宋体"/>
          <w:kern w:val="0"/>
          <w:sz w:val="24"/>
          <w:szCs w:val="24"/>
        </w:rPr>
        <w:t>颅</w:t>
      </w:r>
      <w:proofErr w:type="gramEnd"/>
      <w:r w:rsidRPr="005E509E">
        <w:rPr>
          <w:rFonts w:ascii="宋体" w:eastAsia="宋体" w:hAnsi="宋体" w:cs="宋体"/>
          <w:kern w:val="0"/>
          <w:sz w:val="24"/>
          <w:szCs w:val="24"/>
        </w:rPr>
        <w:t xml:space="preserve">颌面科学、急重症医学/创伤/烧伤/整形、肿瘤学、康复医学、影像医学与生物医学工程、医学病原微生物与感染、检验医学、特种医学、放射医学、法医学、地方病学/职业病学、老年医学、预防医学、中医学、中药学、中西医结合、药物学、药理学。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三、申报条件和要求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1、项目实施起止时间一般为2-3年，自2019年3月1日开始，最迟不超过2022年4月1日；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2、项目申请者应在我市有固定的受聘单位且聘期覆盖该基金项目实施期限，项目实施期内每年在我市从事研究工作的时间应在六个月以上；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lastRenderedPageBreak/>
        <w:t xml:space="preserve">3、项目申请者必须是项目的实际主持人，且项目完成时间不超过项目负责人法定退休年龄，另有规定除外；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4、申请者所在单位能够对市基金项目资助不足部分提供必要的经费保障。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四、申报推荐数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为发挥各推荐单位的积极性，提高项目申报质量，结合各单位出资额度，确定各推荐单位项目推荐数。</w:t>
      </w:r>
      <w:proofErr w:type="gramStart"/>
      <w:r w:rsidRPr="005E509E">
        <w:rPr>
          <w:rFonts w:ascii="宋体" w:eastAsia="宋体" w:hAnsi="宋体" w:cs="宋体"/>
          <w:kern w:val="0"/>
          <w:sz w:val="24"/>
          <w:szCs w:val="24"/>
        </w:rPr>
        <w:t>请严格</w:t>
      </w:r>
      <w:proofErr w:type="gramEnd"/>
      <w:r w:rsidRPr="005E509E">
        <w:rPr>
          <w:rFonts w:ascii="宋体" w:eastAsia="宋体" w:hAnsi="宋体" w:cs="宋体"/>
          <w:kern w:val="0"/>
          <w:sz w:val="24"/>
          <w:szCs w:val="24"/>
        </w:rPr>
        <w:t xml:space="preserve">按照下列限额推荐项目。 </w:t>
      </w:r>
    </w:p>
    <w:p w:rsidR="005E509E" w:rsidRPr="005E509E" w:rsidRDefault="005E509E" w:rsidP="005E509E">
      <w:pPr>
        <w:widowControl/>
        <w:spacing w:before="100" w:beforeAutospacing="1" w:after="100" w:afterAutospacing="1"/>
        <w:ind w:firstLine="480"/>
        <w:jc w:val="left"/>
        <w:rPr>
          <w:rFonts w:ascii="宋体" w:eastAsia="宋体" w:hAnsi="宋体" w:cs="宋体"/>
          <w:kern w:val="0"/>
          <w:sz w:val="24"/>
          <w:szCs w:val="24"/>
        </w:rPr>
      </w:pPr>
      <w:r w:rsidRPr="005E509E">
        <w:rPr>
          <w:rFonts w:ascii="宋体" w:eastAsia="宋体" w:hAnsi="宋体" w:cs="宋体"/>
          <w:kern w:val="0"/>
          <w:sz w:val="24"/>
          <w:szCs w:val="24"/>
        </w:rPr>
        <w:t xml:space="preserve">  </w:t>
      </w:r>
    </w:p>
    <w:p w:rsidR="005E509E" w:rsidRPr="005E509E" w:rsidRDefault="005E509E" w:rsidP="005E509E">
      <w:pPr>
        <w:widowControl/>
        <w:shd w:val="clear" w:color="auto" w:fill="FFFFFF"/>
        <w:spacing w:before="100" w:beforeAutospacing="1" w:after="120"/>
        <w:jc w:val="center"/>
        <w:rPr>
          <w:rFonts w:ascii="宋体" w:eastAsia="宋体" w:hAnsi="宋体" w:cs="宋体"/>
          <w:kern w:val="0"/>
          <w:sz w:val="24"/>
          <w:szCs w:val="24"/>
        </w:rPr>
      </w:pPr>
      <w:r w:rsidRPr="005E509E">
        <w:rPr>
          <w:rFonts w:ascii="宋体" w:eastAsia="宋体" w:hAnsi="宋体" w:cs="宋体" w:hint="eastAsia"/>
          <w:kern w:val="0"/>
          <w:sz w:val="24"/>
          <w:szCs w:val="24"/>
          <w:bdr w:val="none" w:sz="0" w:space="0" w:color="auto" w:frame="1"/>
        </w:rPr>
        <w:t> </w:t>
      </w:r>
      <w:r w:rsidRPr="005E509E">
        <w:rPr>
          <w:rFonts w:ascii="黑体" w:eastAsia="黑体" w:hAnsi="黑体" w:cs="黑体" w:hint="eastAsia"/>
          <w:kern w:val="0"/>
          <w:sz w:val="24"/>
          <w:szCs w:val="24"/>
          <w:bdr w:val="none" w:sz="0" w:space="0" w:color="auto" w:frame="1"/>
        </w:rPr>
        <w:t>2019</w:t>
      </w:r>
      <w:r w:rsidRPr="005E509E">
        <w:rPr>
          <w:rFonts w:ascii="黑体" w:eastAsia="黑体" w:hAnsi="黑体" w:cs="宋体" w:hint="eastAsia"/>
          <w:kern w:val="0"/>
          <w:sz w:val="24"/>
          <w:szCs w:val="24"/>
          <w:bdr w:val="none" w:sz="0" w:space="0" w:color="auto" w:frame="1"/>
        </w:rPr>
        <w:t>年度南平市自然科学基金联合资助项目推荐项数</w:t>
      </w:r>
    </w:p>
    <w:tbl>
      <w:tblPr>
        <w:tblW w:w="8468" w:type="dxa"/>
        <w:jc w:val="center"/>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92"/>
        <w:gridCol w:w="4439"/>
        <w:gridCol w:w="3237"/>
      </w:tblGrid>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b/>
                <w:bCs/>
                <w:kern w:val="0"/>
                <w:sz w:val="30"/>
                <w:szCs w:val="30"/>
              </w:rPr>
              <w:t>序号</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b/>
                <w:bCs/>
                <w:kern w:val="0"/>
                <w:sz w:val="30"/>
                <w:szCs w:val="30"/>
                <w:bdr w:val="none" w:sz="0" w:space="0" w:color="auto" w:frame="1"/>
              </w:rPr>
              <w:t>单位名称</w:t>
            </w:r>
          </w:p>
        </w:tc>
        <w:tc>
          <w:tcPr>
            <w:tcW w:w="3240"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b/>
                <w:bCs/>
                <w:kern w:val="0"/>
                <w:sz w:val="30"/>
                <w:szCs w:val="30"/>
                <w:bdr w:val="none" w:sz="0" w:space="0" w:color="auto" w:frame="1"/>
              </w:rPr>
              <w:t>推荐限额</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1</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武夷学院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10</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2</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福建林业职业技术学院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10</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3</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南平市第一医院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10</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4</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南平市人民医院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line="400" w:lineRule="atLeast"/>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c>
          <w:tcPr>
            <w:tcW w:w="4493"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line="400" w:lineRule="atLeast"/>
              <w:jc w:val="center"/>
              <w:rPr>
                <w:rFonts w:ascii="宋体" w:eastAsia="宋体" w:hAnsi="宋体" w:cs="宋体"/>
                <w:kern w:val="0"/>
                <w:sz w:val="24"/>
                <w:szCs w:val="24"/>
              </w:rPr>
            </w:pPr>
            <w:r w:rsidRPr="005E509E">
              <w:rPr>
                <w:rFonts w:ascii="宋体" w:eastAsia="宋体" w:hAnsi="宋体" w:cs="宋体" w:hint="eastAsia"/>
                <w:kern w:val="0"/>
                <w:sz w:val="30"/>
                <w:szCs w:val="30"/>
              </w:rPr>
              <w:t>中国人民解放军第九</w:t>
            </w:r>
            <w:proofErr w:type="gramStart"/>
            <w:r w:rsidRPr="005E509E">
              <w:rPr>
                <w:rFonts w:ascii="宋体" w:eastAsia="宋体" w:hAnsi="宋体" w:cs="宋体" w:hint="eastAsia"/>
                <w:kern w:val="0"/>
                <w:sz w:val="30"/>
                <w:szCs w:val="30"/>
              </w:rPr>
              <w:t>0七</w:t>
            </w:r>
            <w:proofErr w:type="gramEnd"/>
            <w:r w:rsidRPr="005E509E">
              <w:rPr>
                <w:rFonts w:ascii="宋体" w:eastAsia="宋体" w:hAnsi="宋体" w:cs="宋体" w:hint="eastAsia"/>
                <w:kern w:val="0"/>
                <w:sz w:val="30"/>
                <w:szCs w:val="30"/>
              </w:rPr>
              <w:t>医院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6</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南平市疾病预防控制中心</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7</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南平市第二医院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8</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南平市妇幼保健院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r w:rsidR="005E509E" w:rsidRPr="005E509E" w:rsidTr="005E509E">
        <w:trPr>
          <w:tblCellSpacing w:w="22" w:type="dxa"/>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9</w:t>
            </w:r>
          </w:p>
        </w:tc>
        <w:tc>
          <w:tcPr>
            <w:tcW w:w="4493" w:type="dxa"/>
            <w:tcBorders>
              <w:top w:val="single" w:sz="8" w:space="0" w:color="auto"/>
              <w:left w:val="single" w:sz="8" w:space="0" w:color="auto"/>
              <w:bottom w:val="single" w:sz="8" w:space="0" w:color="auto"/>
              <w:right w:val="single" w:sz="8" w:space="0" w:color="auto"/>
            </w:tcBorders>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邵武市立医院</w:t>
            </w:r>
          </w:p>
        </w:tc>
        <w:tc>
          <w:tcPr>
            <w:tcW w:w="3240" w:type="dxa"/>
            <w:tcBorders>
              <w:top w:val="single" w:sz="8" w:space="0" w:color="auto"/>
              <w:left w:val="single" w:sz="8" w:space="0" w:color="auto"/>
              <w:bottom w:val="single" w:sz="8" w:space="0" w:color="auto"/>
              <w:right w:val="single" w:sz="8" w:space="0" w:color="auto"/>
            </w:tcBorders>
            <w:vAlign w:val="center"/>
            <w:hideMark/>
          </w:tcPr>
          <w:p w:rsidR="005E509E" w:rsidRPr="005E509E" w:rsidRDefault="005E509E" w:rsidP="005E509E">
            <w:pPr>
              <w:widowControl/>
              <w:spacing w:before="100" w:beforeAutospacing="1" w:after="100" w:afterAutospacing="1"/>
              <w:jc w:val="center"/>
              <w:rPr>
                <w:rFonts w:ascii="宋体" w:eastAsia="宋体" w:hAnsi="宋体" w:cs="宋体"/>
                <w:kern w:val="0"/>
                <w:sz w:val="24"/>
                <w:szCs w:val="24"/>
              </w:rPr>
            </w:pPr>
            <w:r w:rsidRPr="005E509E">
              <w:rPr>
                <w:rFonts w:ascii="宋体" w:eastAsia="宋体" w:hAnsi="宋体" w:cs="宋体" w:hint="eastAsia"/>
                <w:kern w:val="0"/>
                <w:sz w:val="30"/>
                <w:szCs w:val="30"/>
              </w:rPr>
              <w:t>5</w:t>
            </w:r>
          </w:p>
        </w:tc>
      </w:tr>
    </w:tbl>
    <w:p w:rsidR="00232A60" w:rsidRDefault="00232A60">
      <w:pPr>
        <w:rPr>
          <w:rFonts w:hint="eastAsia"/>
        </w:rPr>
      </w:pPr>
    </w:p>
    <w:sectPr w:rsidR="00232A60" w:rsidSect="00232A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09E"/>
    <w:rsid w:val="00232A60"/>
    <w:rsid w:val="005243F0"/>
    <w:rsid w:val="005E509E"/>
    <w:rsid w:val="00981904"/>
    <w:rsid w:val="00F40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F4069B"/>
    <w:pPr>
      <w:spacing w:line="400" w:lineRule="exact"/>
      <w:ind w:firstLineChars="200" w:firstLine="200"/>
      <w:jc w:val="left"/>
    </w:pPr>
    <w:rPr>
      <w:rFonts w:eastAsia="宋体" w:cs="Times New Roman"/>
      <w:bCs/>
      <w:iCs/>
      <w:sz w:val="24"/>
      <w:szCs w:val="24"/>
    </w:rPr>
  </w:style>
  <w:style w:type="paragraph" w:styleId="a3">
    <w:name w:val="Normal (Web)"/>
    <w:basedOn w:val="a"/>
    <w:uiPriority w:val="99"/>
    <w:unhideWhenUsed/>
    <w:rsid w:val="005E50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509E"/>
    <w:rPr>
      <w:b/>
      <w:bCs/>
    </w:rPr>
  </w:style>
</w:styles>
</file>

<file path=word/webSettings.xml><?xml version="1.0" encoding="utf-8"?>
<w:webSettings xmlns:r="http://schemas.openxmlformats.org/officeDocument/2006/relationships" xmlns:w="http://schemas.openxmlformats.org/wordprocessingml/2006/main">
  <w:divs>
    <w:div w:id="17885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wyxy</dc:creator>
  <cp:lastModifiedBy>wyxy</cp:lastModifiedBy>
  <cp:revision>1</cp:revision>
  <dcterms:created xsi:type="dcterms:W3CDTF">2019-01-16T00:52:00Z</dcterms:created>
  <dcterms:modified xsi:type="dcterms:W3CDTF">2019-01-16T00:53:00Z</dcterms:modified>
</cp:coreProperties>
</file>